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D6" w:rsidRPr="00D87660" w:rsidRDefault="008A0ED6" w:rsidP="008A0ED6">
      <w:pPr>
        <w:spacing w:after="0"/>
        <w:rPr>
          <w:rFonts w:ascii="Nikosh" w:hAnsi="Nikosh" w:cs="Nikosh"/>
        </w:rPr>
      </w:pPr>
      <w:r w:rsidRPr="00D87660">
        <w:rPr>
          <w:rFonts w:ascii="Nikosh" w:hAnsi="Nikosh" w:cs="Nikosh"/>
        </w:rPr>
        <w:t xml:space="preserve">২ । </w:t>
      </w:r>
      <w:proofErr w:type="spellStart"/>
      <w:proofErr w:type="gramStart"/>
      <w:r w:rsidRPr="00D87660">
        <w:rPr>
          <w:rFonts w:ascii="Nikosh" w:hAnsi="Nikosh" w:cs="Nikosh"/>
        </w:rPr>
        <w:t>ছক</w:t>
      </w:r>
      <w:proofErr w:type="spellEnd"/>
      <w:r w:rsidRPr="00D87660">
        <w:rPr>
          <w:rFonts w:ascii="Nikosh" w:hAnsi="Nikosh" w:cs="Nikosh"/>
        </w:rPr>
        <w:t xml:space="preserve"> :</w:t>
      </w:r>
      <w:proofErr w:type="gramEnd"/>
      <w:r w:rsidRPr="00D87660">
        <w:rPr>
          <w:rFonts w:ascii="Nikosh" w:hAnsi="Nikosh" w:cs="Nikosh"/>
        </w:rPr>
        <w:t xml:space="preserve"> “খ” </w:t>
      </w:r>
      <w:proofErr w:type="spellStart"/>
      <w:r w:rsidRPr="00D87660">
        <w:rPr>
          <w:rFonts w:ascii="Nikosh" w:hAnsi="Nikosh" w:cs="Nikosh"/>
        </w:rPr>
        <w:t>নিবন্ধীত</w:t>
      </w:r>
      <w:proofErr w:type="spellEnd"/>
      <w:r w:rsidRPr="00D87660">
        <w:rPr>
          <w:rFonts w:ascii="Nikosh" w:hAnsi="Nikosh" w:cs="Nikosh"/>
        </w:rPr>
        <w:t xml:space="preserve"> </w:t>
      </w:r>
      <w:proofErr w:type="spellStart"/>
      <w:r w:rsidRPr="00D87660">
        <w:rPr>
          <w:rFonts w:ascii="Nikosh" w:hAnsi="Nikosh" w:cs="Nikosh"/>
        </w:rPr>
        <w:t>বেসরকারী</w:t>
      </w:r>
      <w:proofErr w:type="spellEnd"/>
      <w:r w:rsidRPr="00D87660">
        <w:rPr>
          <w:rFonts w:ascii="Nikosh" w:hAnsi="Nikosh" w:cs="Nikosh"/>
        </w:rPr>
        <w:t xml:space="preserve"> </w:t>
      </w:r>
      <w:proofErr w:type="spellStart"/>
      <w:r w:rsidRPr="00D87660">
        <w:rPr>
          <w:rFonts w:ascii="Nikosh" w:hAnsi="Nikosh" w:cs="Nikosh"/>
        </w:rPr>
        <w:t>এতিমখানা</w:t>
      </w:r>
      <w:proofErr w:type="spellEnd"/>
      <w:r w:rsidRPr="00D87660">
        <w:rPr>
          <w:rFonts w:ascii="Nikosh" w:hAnsi="Nikosh" w:cs="Nikosh"/>
        </w:rPr>
        <w:t>/</w:t>
      </w:r>
      <w:proofErr w:type="spellStart"/>
      <w:r w:rsidRPr="00D87660">
        <w:rPr>
          <w:rFonts w:ascii="Nikosh" w:hAnsi="Nikosh" w:cs="Nikosh"/>
        </w:rPr>
        <w:t>প্রতিষ্ঠানের</w:t>
      </w:r>
      <w:proofErr w:type="spellEnd"/>
      <w:r w:rsidRPr="00D87660">
        <w:rPr>
          <w:rFonts w:ascii="Nikosh" w:hAnsi="Nikosh" w:cs="Nikosh"/>
        </w:rPr>
        <w:t xml:space="preserve"> </w:t>
      </w:r>
      <w:proofErr w:type="spellStart"/>
      <w:r w:rsidRPr="00D87660">
        <w:rPr>
          <w:rFonts w:ascii="Nikosh" w:hAnsi="Nikosh" w:cs="Nikosh"/>
        </w:rPr>
        <w:t>তালিকা</w:t>
      </w:r>
      <w:proofErr w:type="spellEnd"/>
      <w:r w:rsidRPr="00D87660">
        <w:rPr>
          <w:rFonts w:ascii="Nikosh" w:hAnsi="Nikosh" w:cs="Nikosh"/>
        </w:rPr>
        <w:t xml:space="preserve">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620"/>
        <w:gridCol w:w="3690"/>
        <w:gridCol w:w="1530"/>
        <w:gridCol w:w="1260"/>
        <w:gridCol w:w="1260"/>
        <w:gridCol w:w="1710"/>
        <w:gridCol w:w="1800"/>
        <w:gridCol w:w="1138"/>
      </w:tblGrid>
      <w:tr w:rsidR="008A0ED6" w:rsidRPr="00D87660" w:rsidTr="00300BB6">
        <w:tc>
          <w:tcPr>
            <w:tcW w:w="738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 w:rsidRPr="00D87660">
              <w:rPr>
                <w:rFonts w:ascii="Nikosh" w:hAnsi="Nikosh" w:cs="Nikosh"/>
              </w:rPr>
              <w:t>ক্র</w:t>
            </w:r>
            <w:proofErr w:type="spellEnd"/>
            <w:r w:rsidRPr="00D87660">
              <w:rPr>
                <w:rFonts w:ascii="Nikosh" w:hAnsi="Nikosh" w:cs="Nikosh"/>
              </w:rPr>
              <w:t xml:space="preserve">: </w:t>
            </w:r>
            <w:proofErr w:type="spellStart"/>
            <w:r w:rsidRPr="00D87660">
              <w:rPr>
                <w:rFonts w:ascii="Nikosh" w:hAnsi="Nikosh" w:cs="Nikosh"/>
              </w:rPr>
              <w:t>নং</w:t>
            </w:r>
            <w:proofErr w:type="spellEnd"/>
          </w:p>
        </w:tc>
        <w:tc>
          <w:tcPr>
            <w:tcW w:w="162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 w:rsidRPr="00D87660">
              <w:rPr>
                <w:rFonts w:ascii="Nikosh" w:hAnsi="Nikosh" w:cs="Nikosh"/>
              </w:rPr>
              <w:t>উপজেলা</w:t>
            </w:r>
            <w:proofErr w:type="spellEnd"/>
            <w:r w:rsidRPr="00D87660">
              <w:rPr>
                <w:rFonts w:ascii="Nikosh" w:hAnsi="Nikosh" w:cs="Nikosh"/>
              </w:rPr>
              <w:t>/</w:t>
            </w:r>
            <w:proofErr w:type="spellStart"/>
            <w:r w:rsidRPr="00D87660">
              <w:rPr>
                <w:rFonts w:ascii="Nikosh" w:hAnsi="Nikosh" w:cs="Nikosh"/>
              </w:rPr>
              <w:t>শহর</w:t>
            </w:r>
            <w:proofErr w:type="spellEnd"/>
            <w:r w:rsidRPr="00D87660">
              <w:rPr>
                <w:rFonts w:ascii="Nikosh" w:hAnsi="Nikosh" w:cs="Nikosh"/>
              </w:rPr>
              <w:t xml:space="preserve"> </w:t>
            </w:r>
            <w:proofErr w:type="spellStart"/>
            <w:r w:rsidRPr="00D87660">
              <w:rPr>
                <w:rFonts w:ascii="Nikosh" w:hAnsi="Nikosh" w:cs="Nikosh"/>
              </w:rPr>
              <w:t>সমাজসেবা</w:t>
            </w:r>
            <w:proofErr w:type="spellEnd"/>
            <w:r w:rsidRPr="00D87660">
              <w:rPr>
                <w:rFonts w:ascii="Nikosh" w:hAnsi="Nikosh" w:cs="Nikosh"/>
              </w:rPr>
              <w:t xml:space="preserve"> </w:t>
            </w:r>
            <w:proofErr w:type="spellStart"/>
            <w:r w:rsidRPr="00D87660">
              <w:rPr>
                <w:rFonts w:ascii="Nikosh" w:hAnsi="Nikosh" w:cs="Nikosh"/>
              </w:rPr>
              <w:t>কার্যালয়</w:t>
            </w:r>
            <w:proofErr w:type="spellEnd"/>
          </w:p>
        </w:tc>
        <w:tc>
          <w:tcPr>
            <w:tcW w:w="369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বেসরকারী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>/</w:t>
            </w:r>
            <w:proofErr w:type="spellStart"/>
            <w:r>
              <w:rPr>
                <w:rFonts w:ascii="Nikosh" w:hAnsi="Nikosh" w:cs="Nikosh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নাম</w:t>
            </w:r>
            <w:proofErr w:type="spellEnd"/>
            <w:r>
              <w:rPr>
                <w:rFonts w:ascii="Nikosh" w:hAnsi="Nikosh" w:cs="Nikosh"/>
              </w:rPr>
              <w:t xml:space="preserve"> ও </w:t>
            </w:r>
            <w:proofErr w:type="spellStart"/>
            <w:r>
              <w:rPr>
                <w:rFonts w:ascii="Nikosh" w:hAnsi="Nikosh" w:cs="Nikosh"/>
              </w:rPr>
              <w:t>ঠিকানা</w:t>
            </w:r>
            <w:proofErr w:type="spellEnd"/>
          </w:p>
        </w:tc>
        <w:tc>
          <w:tcPr>
            <w:tcW w:w="153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নিবন্ধন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নম্বর</w:t>
            </w:r>
            <w:proofErr w:type="spellEnd"/>
            <w:r>
              <w:rPr>
                <w:rFonts w:ascii="Nikosh" w:hAnsi="Nikosh" w:cs="Nikosh"/>
              </w:rPr>
              <w:t xml:space="preserve"> ও </w:t>
            </w:r>
            <w:proofErr w:type="spellStart"/>
            <w:r>
              <w:rPr>
                <w:rFonts w:ascii="Nikosh" w:hAnsi="Nikosh" w:cs="Nikosh"/>
              </w:rPr>
              <w:t>তারিখ</w:t>
            </w:r>
            <w:proofErr w:type="spellEnd"/>
          </w:p>
        </w:tc>
        <w:tc>
          <w:tcPr>
            <w:tcW w:w="126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মোট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নিবাসীর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সংখ্যা</w:t>
            </w:r>
            <w:proofErr w:type="spellEnd"/>
          </w:p>
        </w:tc>
        <w:tc>
          <w:tcPr>
            <w:tcW w:w="126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ক্যাপিটেশন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গ্র্যান্ড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প্রাপ্ত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নিবাসীর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সংখ্যা</w:t>
            </w:r>
            <w:proofErr w:type="spellEnd"/>
          </w:p>
        </w:tc>
        <w:tc>
          <w:tcPr>
            <w:tcW w:w="171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>/</w:t>
            </w:r>
            <w:proofErr w:type="spellStart"/>
            <w:r>
              <w:rPr>
                <w:rFonts w:ascii="Nikosh" w:hAnsi="Nikosh" w:cs="Nikosh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জমির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পরিমাণ</w:t>
            </w:r>
            <w:proofErr w:type="spellEnd"/>
          </w:p>
        </w:tc>
        <w:tc>
          <w:tcPr>
            <w:tcW w:w="180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কার্যকরী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কমিটি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অনুমোদনের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সর্বশেষ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তারিখ</w:t>
            </w:r>
            <w:proofErr w:type="spellEnd"/>
          </w:p>
        </w:tc>
        <w:tc>
          <w:tcPr>
            <w:tcW w:w="1138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মন্তব্য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</w:p>
        </w:tc>
        <w:tc>
          <w:tcPr>
            <w:tcW w:w="162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</w:t>
            </w:r>
          </w:p>
        </w:tc>
        <w:tc>
          <w:tcPr>
            <w:tcW w:w="369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</w:t>
            </w:r>
          </w:p>
        </w:tc>
        <w:tc>
          <w:tcPr>
            <w:tcW w:w="153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</w:t>
            </w:r>
          </w:p>
        </w:tc>
        <w:tc>
          <w:tcPr>
            <w:tcW w:w="126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</w:t>
            </w:r>
          </w:p>
        </w:tc>
        <w:tc>
          <w:tcPr>
            <w:tcW w:w="126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</w:t>
            </w:r>
          </w:p>
        </w:tc>
        <w:tc>
          <w:tcPr>
            <w:tcW w:w="171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৭</w:t>
            </w:r>
          </w:p>
        </w:tc>
        <w:tc>
          <w:tcPr>
            <w:tcW w:w="1800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৮</w:t>
            </w:r>
          </w:p>
        </w:tc>
        <w:tc>
          <w:tcPr>
            <w:tcW w:w="1138" w:type="dxa"/>
          </w:tcPr>
          <w:p w:rsidR="008A0ED6" w:rsidRPr="00D87660" w:rsidRDefault="008A0ED6" w:rsidP="00300BB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৯</w:t>
            </w:r>
          </w:p>
        </w:tc>
      </w:tr>
      <w:tr w:rsidR="008A0ED6" w:rsidRPr="00D87660" w:rsidTr="00300BB6">
        <w:tc>
          <w:tcPr>
            <w:tcW w:w="14746" w:type="dxa"/>
            <w:gridSpan w:val="9"/>
          </w:tcPr>
          <w:p w:rsidR="008A0ED6" w:rsidRPr="00B9567F" w:rsidRDefault="008A0ED6" w:rsidP="00300BB6">
            <w:pPr>
              <w:rPr>
                <w:rFonts w:ascii="Nikosh" w:hAnsi="Nikosh" w:cs="Nikosh"/>
                <w:sz w:val="24"/>
              </w:rPr>
            </w:pPr>
            <w:proofErr w:type="spellStart"/>
            <w:r>
              <w:rPr>
                <w:rFonts w:ascii="Nikosh" w:hAnsi="Nikosh" w:cs="Nikosh"/>
                <w:sz w:val="24"/>
              </w:rPr>
              <w:t>খাগড়াছড়ি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সদর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১৯৮৫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পার্বত্য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বৌদ্ধ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মিশন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পাইলট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পাড়া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কমলছড়ি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খাগড়া-০৬/৮৫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তাং-০৯/০৯/৮৫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১৫৪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৭৫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০৭.০০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০৪/০৫/২০১৭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কার্যক্রম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স্থগিত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১৯৯২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গিরিফুল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শিশু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সদন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পেরাছড়া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হেডম্যান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পাড়া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খাগড়া-৬০/৯২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তাং-২৮/০৫/৯২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৮৪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৪১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০৭.০০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১৭/০৬/২০১৭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১৯৯৪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বিয়ারৈং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অনাথ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আশ্রম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নয়মাইল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বড়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গ্রাম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খাগড়া-৮২/৯৪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তাং-৩১/০৩/৯৪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৩০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১৫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২০.০০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০১/০১/২০১৬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২০০৬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বায়তুল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আমান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ভূয়াছড়ি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খাগড়া-৩৪৫/০৬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তাং-২৮/০২/০৬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৫০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২৫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০৫.০০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০১/০২/২০১৭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২০০৭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০৫.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আল-আমিন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এম,এ,হক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দক্ষিণ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গঞ্জপাড়া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খাগড়া-৩৪৯/০৭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তাং-০৫/০৬/০৭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১৯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০৮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০.৩৩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২৯/০১/২০১৫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২০০৮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চম্পাঘাট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শিশু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সদন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চম্পাঘাট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পাড়া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খাগড়া-৩৬৭/০৮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তাং-১৭/০৪/০৮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৩০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১৪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০৫.০০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২৭/০৮/২০১৬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14746" w:type="dxa"/>
            <w:gridSpan w:val="9"/>
          </w:tcPr>
          <w:p w:rsidR="008A0ED6" w:rsidRPr="00020D64" w:rsidRDefault="008A0ED6" w:rsidP="00300BB6">
            <w:pPr>
              <w:rPr>
                <w:rFonts w:ascii="Nikosh" w:hAnsi="Nikosh" w:cs="Nikosh"/>
                <w:sz w:val="24"/>
              </w:rPr>
            </w:pPr>
            <w:proofErr w:type="spellStart"/>
            <w:r>
              <w:rPr>
                <w:rFonts w:ascii="Nikosh" w:hAnsi="Nikosh" w:cs="Nikosh"/>
                <w:sz w:val="24"/>
              </w:rPr>
              <w:t>মহালছড়ি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উপজেলা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১৯৯৩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নিরঞ্জয়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অনাথালয়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মহাজন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পাড়া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মহালছড়ি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খাগড়া-৬৭/৯৩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তাং-১৬/০৩/৯৩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২৭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১৩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৬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  <w:r>
              <w:rPr>
                <w:rFonts w:ascii="Nikosh" w:hAnsi="Nikosh" w:cs="Nikosh"/>
              </w:rPr>
              <w:t xml:space="preserve"> ৩০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বৌদ্ধ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শিশু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ঘর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সাইপ্রু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কার্বারী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পাড়া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মহালছড়ি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খাগড়া-৭৯/৯৩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তাং-৩০/১২/৯৩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৫৬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৩৫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০৮.০০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০১/০১/২০১৬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২০০২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উত্তর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মুনিজ্যোতি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শিশু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মঙ্গল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সদন</w:t>
            </w:r>
            <w:proofErr w:type="spellEnd"/>
            <w:r>
              <w:rPr>
                <w:rFonts w:ascii="Nikosh" w:hAnsi="Nikosh" w:cs="Nikosh"/>
              </w:rPr>
              <w:t xml:space="preserve">, ২৪ </w:t>
            </w:r>
            <w:proofErr w:type="spellStart"/>
            <w:r>
              <w:rPr>
                <w:rFonts w:ascii="Nikosh" w:hAnsi="Nikosh" w:cs="Nikosh"/>
              </w:rPr>
              <w:t>মাইল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মহালছড়ি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খাগড়া-২১৭/০২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তাং-১১/০৪/০২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৭৬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৩৫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০৪.৩০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০১/০১/২০১৬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২০১৬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প্রজ্ঞাবংশ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শিশু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সদন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কমপ্লেক্স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মাইসছড়ি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মহালছড়ি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খাগড়া-৪০২/১৬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তাং-১৭/০১/১৬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৫৩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২০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২০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০১/০১/২০১৬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</w:tbl>
    <w:p w:rsidR="008A0ED6" w:rsidRDefault="008A0ED6" w:rsidP="008A0ED6">
      <w:pPr>
        <w:spacing w:after="0"/>
        <w:rPr>
          <w:rFonts w:ascii="Nikosh" w:hAnsi="Nikosh" w:cs="Nikosh"/>
          <w:sz w:val="28"/>
          <w:szCs w:val="24"/>
        </w:rPr>
      </w:pPr>
    </w:p>
    <w:p w:rsidR="008A0ED6" w:rsidRDefault="008A0ED6" w:rsidP="008A0ED6">
      <w:pPr>
        <w:spacing w:after="0"/>
        <w:rPr>
          <w:rFonts w:ascii="Nikosh" w:hAnsi="Nikosh" w:cs="Nikosh"/>
          <w:sz w:val="28"/>
          <w:szCs w:val="24"/>
        </w:rPr>
      </w:pPr>
    </w:p>
    <w:p w:rsidR="008A0ED6" w:rsidRDefault="008A0ED6" w:rsidP="008A0ED6">
      <w:pPr>
        <w:spacing w:after="0"/>
        <w:rPr>
          <w:rFonts w:ascii="Nikosh" w:hAnsi="Nikosh" w:cs="Nikosh"/>
          <w:sz w:val="28"/>
          <w:szCs w:val="24"/>
        </w:rPr>
      </w:pPr>
    </w:p>
    <w:p w:rsidR="008A0ED6" w:rsidRDefault="008A0ED6" w:rsidP="008A0ED6">
      <w:pPr>
        <w:spacing w:after="0"/>
        <w:rPr>
          <w:rFonts w:ascii="Nikosh" w:hAnsi="Nikosh" w:cs="Nikosh"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620"/>
        <w:gridCol w:w="3690"/>
        <w:gridCol w:w="1530"/>
        <w:gridCol w:w="1260"/>
        <w:gridCol w:w="1260"/>
        <w:gridCol w:w="1710"/>
        <w:gridCol w:w="1800"/>
        <w:gridCol w:w="1138"/>
      </w:tblGrid>
      <w:tr w:rsidR="008A0ED6" w:rsidRPr="00D87660" w:rsidTr="00300BB6">
        <w:tc>
          <w:tcPr>
            <w:tcW w:w="14746" w:type="dxa"/>
            <w:gridSpan w:val="9"/>
          </w:tcPr>
          <w:p w:rsidR="008A0ED6" w:rsidRPr="00D75854" w:rsidRDefault="008A0ED6" w:rsidP="00300BB6">
            <w:pPr>
              <w:rPr>
                <w:rFonts w:ascii="Nikosh" w:hAnsi="Nikosh" w:cs="Nikosh"/>
                <w:sz w:val="24"/>
              </w:rPr>
            </w:pPr>
            <w:proofErr w:type="spellStart"/>
            <w:r>
              <w:rPr>
                <w:rFonts w:ascii="Nikosh" w:hAnsi="Nikosh" w:cs="Nikosh"/>
                <w:sz w:val="24"/>
              </w:rPr>
              <w:t>লক্ষীছড়ি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উপজেলা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২০০২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পূর্ণজ্যোতি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শিশু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সদন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বাইন্যাছোলা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লক্ষীছড়ি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খাগড়া-২২৩/০২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তাং-০৮/০৬/০২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৬০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২৩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৩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  <w:r>
              <w:rPr>
                <w:rFonts w:ascii="Nikosh" w:hAnsi="Nikosh" w:cs="Nikosh"/>
              </w:rPr>
              <w:t xml:space="preserve"> ৪০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১২/০৭/২০১৮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14746" w:type="dxa"/>
            <w:gridSpan w:val="9"/>
          </w:tcPr>
          <w:p w:rsidR="008A0ED6" w:rsidRPr="00772277" w:rsidRDefault="008A0ED6" w:rsidP="00300BB6">
            <w:pPr>
              <w:rPr>
                <w:rFonts w:ascii="Nikosh" w:hAnsi="Nikosh" w:cs="Nikosh"/>
                <w:sz w:val="24"/>
              </w:rPr>
            </w:pPr>
            <w:proofErr w:type="spellStart"/>
            <w:r>
              <w:rPr>
                <w:rFonts w:ascii="Nikosh" w:hAnsi="Nikosh" w:cs="Nikosh"/>
                <w:sz w:val="24"/>
              </w:rPr>
              <w:t>দীঘিনালা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উপজেলা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১৯৬৮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পার্বত্য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চট্টল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বৌদ্ধ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অনাথ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আশ্রম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রত্নমোহন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মেম্বার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পাড়া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বোয়ালখালী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দীঘিনালা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সিএইচটি-২৪২/ ১৯৬৮(২৪৪৫)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তাং-১৭/০৮/৬৮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৭০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৩৫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০.১৫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২১/০৬/২০১৮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২০০০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১৩.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ছোট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মেরুং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নেছারিয়া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ছোট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মেরুং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বাজার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দীঘিনালা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খাগড়া-১৭৫/২০০০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তাং-২০/০৬/২০০০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১৮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১১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০.২৫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১৩/০২/২০১৮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২০০২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আল-আমিন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বাড়িয়া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চংড়াছড়ি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দীঘিনালা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খাগড়া-২২৮/০২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তাং-০৮/০৭/০২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--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--</w:t>
            </w: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০.২৫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১৮/০৮/২০১০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কার্যক্রম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স্থগিত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২০০৭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প্রণয়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অনাথ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শিশু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সদন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মিলনপুর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পাবলাখা</w:t>
            </w:r>
            <w:bookmarkStart w:id="0" w:name="_GoBack"/>
            <w:bookmarkEnd w:id="0"/>
            <w:r>
              <w:rPr>
                <w:rFonts w:ascii="Nikosh" w:hAnsi="Nikosh" w:cs="Nikosh"/>
              </w:rPr>
              <w:t>লী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দীঘিনালা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খাগড়া-৩৪৬/০৭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তাং-২৫/০৩/০৭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৩৪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২২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০.৫০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২৪/০৭/২০১৮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14746" w:type="dxa"/>
            <w:gridSpan w:val="9"/>
          </w:tcPr>
          <w:p w:rsidR="008A0ED6" w:rsidRPr="00940687" w:rsidRDefault="008A0ED6" w:rsidP="00300BB6">
            <w:pPr>
              <w:rPr>
                <w:rFonts w:ascii="Nikosh" w:hAnsi="Nikosh" w:cs="Nikosh"/>
                <w:sz w:val="24"/>
              </w:rPr>
            </w:pPr>
            <w:proofErr w:type="spellStart"/>
            <w:r>
              <w:rPr>
                <w:rFonts w:ascii="Nikosh" w:hAnsi="Nikosh" w:cs="Nikosh"/>
                <w:sz w:val="24"/>
              </w:rPr>
              <w:t>মানিকছড়ি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উপজেলা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২০১৬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১৬.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বাটনাতলী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রশিদিয়া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শুর্নিয়া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বাটনাতলী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মানিকছড়ি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খাগড়া-৪০৩/১৬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তাং-১৪/০৭/১৬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১৩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--</w:t>
            </w: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১.৯৫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০১/০৩/২০১৭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14746" w:type="dxa"/>
            <w:gridSpan w:val="9"/>
          </w:tcPr>
          <w:p w:rsidR="008A0ED6" w:rsidRPr="00D407AE" w:rsidRDefault="008A0ED6" w:rsidP="00300BB6">
            <w:pPr>
              <w:rPr>
                <w:rFonts w:ascii="Nikosh" w:hAnsi="Nikosh" w:cs="Nikosh"/>
                <w:sz w:val="24"/>
              </w:rPr>
            </w:pPr>
            <w:proofErr w:type="spellStart"/>
            <w:r>
              <w:rPr>
                <w:rFonts w:ascii="Nikosh" w:hAnsi="Nikosh" w:cs="Nikosh"/>
                <w:sz w:val="24"/>
              </w:rPr>
              <w:t>শহর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সমাজসেবা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কার্যালয়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, </w:t>
            </w:r>
            <w:proofErr w:type="spellStart"/>
            <w:r>
              <w:rPr>
                <w:rFonts w:ascii="Nikosh" w:hAnsi="Nikosh" w:cs="Nikosh"/>
                <w:sz w:val="24"/>
              </w:rPr>
              <w:t>খাগড়াছড়ি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১৯৮৩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ইসলামিয়া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আদালত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সড়ক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খাগড়া-০১/৮৩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তাং-২১/১২/৮৩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৭০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২৯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১.৫৮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২৮/০৬/২০১৫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১৯৯০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খেজুর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বাগান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ইসলামিয়া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কলেজ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গেইট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খাগড়া-৩৯/৯০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তাং-১৯/০৪/৯০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১২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০৬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০৫.০০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০৭/১০/২০১৬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১৯৯২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দারুল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আইতাম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ইসলামপুর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খাগড়া-৫৮/৯২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তাং-২৯/০৩/৯২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১৭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১০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০.২০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১৯৯৮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২০.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বায়তুশ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শরফ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জব্বারিয়া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আরামবাগ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খাগড়া-১৪৯/৯৮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তাং-১৪/১২/৯৮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৭৮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৬৬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১.০০ </w:t>
            </w:r>
            <w:proofErr w:type="spellStart"/>
            <w:r>
              <w:rPr>
                <w:rFonts w:ascii="Nikosh" w:hAnsi="Nikosh" w:cs="Nikosh"/>
              </w:rPr>
              <w:t>একর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০১/০৬/২০১৭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</w:tbl>
    <w:p w:rsidR="008A0ED6" w:rsidRDefault="008A0ED6" w:rsidP="008A0ED6">
      <w:pPr>
        <w:spacing w:after="0"/>
        <w:rPr>
          <w:rFonts w:ascii="Nikosh" w:hAnsi="Nikosh" w:cs="Nikosh"/>
          <w:sz w:val="28"/>
          <w:szCs w:val="24"/>
        </w:rPr>
      </w:pPr>
    </w:p>
    <w:p w:rsidR="008A0ED6" w:rsidRDefault="008A0ED6" w:rsidP="008A0ED6">
      <w:pPr>
        <w:spacing w:after="0"/>
        <w:rPr>
          <w:rFonts w:ascii="Nikosh" w:hAnsi="Nikosh" w:cs="Nikosh"/>
          <w:sz w:val="28"/>
          <w:szCs w:val="24"/>
        </w:rPr>
      </w:pPr>
    </w:p>
    <w:p w:rsidR="008A0ED6" w:rsidRDefault="008A0ED6" w:rsidP="008A0ED6">
      <w:pPr>
        <w:spacing w:after="0"/>
        <w:rPr>
          <w:rFonts w:ascii="Nikosh" w:hAnsi="Nikosh" w:cs="Nikosh"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620"/>
        <w:gridCol w:w="3690"/>
        <w:gridCol w:w="1530"/>
        <w:gridCol w:w="1260"/>
        <w:gridCol w:w="1260"/>
        <w:gridCol w:w="1710"/>
        <w:gridCol w:w="1800"/>
        <w:gridCol w:w="1138"/>
      </w:tblGrid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২০০০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২১.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দারুল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উলুম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পূর্ব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ইসলামপুর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খাগড়া-১৭৮/২০০০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তাং-০৩/০৯/২০০০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৩৭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২৯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০.৭০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২২/০১/২০১৭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14746" w:type="dxa"/>
            <w:gridSpan w:val="9"/>
          </w:tcPr>
          <w:p w:rsidR="008A0ED6" w:rsidRPr="00950081" w:rsidRDefault="008A0ED6" w:rsidP="00300BB6">
            <w:pPr>
              <w:rPr>
                <w:rFonts w:ascii="Nikosh" w:hAnsi="Nikosh" w:cs="Nikosh"/>
                <w:sz w:val="24"/>
              </w:rPr>
            </w:pPr>
            <w:proofErr w:type="spellStart"/>
            <w:r>
              <w:rPr>
                <w:rFonts w:ascii="Nikosh" w:hAnsi="Nikosh" w:cs="Nikosh"/>
                <w:sz w:val="24"/>
              </w:rPr>
              <w:t>শহর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সমাজসেবা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4"/>
              </w:rPr>
              <w:t>কার্যালয়</w:t>
            </w:r>
            <w:proofErr w:type="spellEnd"/>
            <w:r>
              <w:rPr>
                <w:rFonts w:ascii="Nikosh" w:hAnsi="Nikosh" w:cs="Nikosh"/>
                <w:sz w:val="24"/>
              </w:rPr>
              <w:t xml:space="preserve">, </w:t>
            </w:r>
            <w:proofErr w:type="spellStart"/>
            <w:r>
              <w:rPr>
                <w:rFonts w:ascii="Nikosh" w:hAnsi="Nikosh" w:cs="Nikosh"/>
                <w:sz w:val="24"/>
              </w:rPr>
              <w:t>রামগড়</w:t>
            </w:r>
            <w:proofErr w:type="spellEnd"/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২০০৬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  <w:tr w:rsidR="008A0ED6" w:rsidRPr="00D87660" w:rsidTr="00300BB6">
        <w:tc>
          <w:tcPr>
            <w:tcW w:w="7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২২.</w:t>
            </w:r>
          </w:p>
        </w:tc>
        <w:tc>
          <w:tcPr>
            <w:tcW w:w="162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  <w:tc>
          <w:tcPr>
            <w:tcW w:w="369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ইসলামিয়া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এতিমখানা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কালাডেবা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রামগড়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খাগড়াছড়ি</w:t>
            </w:r>
            <w:proofErr w:type="spellEnd"/>
          </w:p>
        </w:tc>
        <w:tc>
          <w:tcPr>
            <w:tcW w:w="153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খাগড়া-৩৪২/০৬</w:t>
            </w:r>
          </w:p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তাং-২৮/০৯/০৬</w:t>
            </w:r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৫৫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26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২২ </w:t>
            </w:r>
            <w:proofErr w:type="spellStart"/>
            <w:r>
              <w:rPr>
                <w:rFonts w:ascii="Nikosh" w:hAnsi="Nikosh" w:cs="Nikosh"/>
              </w:rPr>
              <w:t>জন</w:t>
            </w:r>
            <w:proofErr w:type="spellEnd"/>
          </w:p>
        </w:tc>
        <w:tc>
          <w:tcPr>
            <w:tcW w:w="171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নিজস্ব</w:t>
            </w:r>
            <w:proofErr w:type="spellEnd"/>
            <w:r>
              <w:rPr>
                <w:rFonts w:ascii="Nikosh" w:hAnsi="Nikosh" w:cs="Nikosh"/>
              </w:rPr>
              <w:t xml:space="preserve"> ১.৮২ </w:t>
            </w:r>
            <w:proofErr w:type="spellStart"/>
            <w:r>
              <w:rPr>
                <w:rFonts w:ascii="Nikosh" w:hAnsi="Nikosh" w:cs="Nikosh"/>
              </w:rPr>
              <w:t>শতক</w:t>
            </w:r>
            <w:proofErr w:type="spellEnd"/>
          </w:p>
        </w:tc>
        <w:tc>
          <w:tcPr>
            <w:tcW w:w="1800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২২/০৩/২০১৭</w:t>
            </w:r>
          </w:p>
        </w:tc>
        <w:tc>
          <w:tcPr>
            <w:tcW w:w="1138" w:type="dxa"/>
          </w:tcPr>
          <w:p w:rsidR="008A0ED6" w:rsidRDefault="008A0ED6" w:rsidP="00300BB6">
            <w:pPr>
              <w:rPr>
                <w:rFonts w:ascii="Nikosh" w:hAnsi="Nikosh" w:cs="Nikosh"/>
              </w:rPr>
            </w:pPr>
          </w:p>
        </w:tc>
      </w:tr>
    </w:tbl>
    <w:p w:rsidR="008A0ED6" w:rsidRDefault="008A0ED6" w:rsidP="008A0ED6">
      <w:pPr>
        <w:spacing w:after="0"/>
        <w:rPr>
          <w:rFonts w:ascii="Nikosh" w:hAnsi="Nikosh" w:cs="Nikosh"/>
          <w:sz w:val="28"/>
          <w:szCs w:val="24"/>
        </w:rPr>
      </w:pPr>
    </w:p>
    <w:p w:rsidR="008A0ED6" w:rsidRDefault="008A0ED6" w:rsidP="008A0ED6">
      <w:pPr>
        <w:jc w:val="right"/>
        <w:rPr>
          <w:rFonts w:ascii="SutonnyMJ" w:hAnsi="SutonnyMJ" w:cs="SutonnyMJ"/>
          <w:szCs w:val="24"/>
        </w:rPr>
      </w:pPr>
    </w:p>
    <w:p w:rsidR="008A0ED6" w:rsidRDefault="008A0ED6" w:rsidP="008A0ED6">
      <w:pPr>
        <w:jc w:val="right"/>
        <w:rPr>
          <w:rFonts w:ascii="SutonnyMJ" w:hAnsi="SutonnyMJ" w:cs="SutonnyMJ"/>
          <w:szCs w:val="24"/>
        </w:rPr>
      </w:pPr>
    </w:p>
    <w:p w:rsidR="008A0ED6" w:rsidRPr="00E57B9A" w:rsidRDefault="008A0ED6" w:rsidP="008A0ED6">
      <w:pPr>
        <w:rPr>
          <w:rFonts w:ascii="SutonnyMJ" w:hAnsi="SutonnyMJ" w:cs="SutonnyMJ"/>
          <w:sz w:val="24"/>
          <w:szCs w:val="24"/>
        </w:rPr>
      </w:pPr>
    </w:p>
    <w:p w:rsidR="008A0ED6" w:rsidRPr="00E57B9A" w:rsidRDefault="008A0ED6" w:rsidP="008A0ED6">
      <w:pPr>
        <w:rPr>
          <w:rFonts w:ascii="SutonnyMJ" w:hAnsi="SutonnyMJ" w:cs="SutonnyMJ"/>
          <w:sz w:val="24"/>
          <w:szCs w:val="24"/>
        </w:rPr>
      </w:pPr>
    </w:p>
    <w:p w:rsidR="008A0ED6" w:rsidRPr="00E57B9A" w:rsidRDefault="008A0ED6" w:rsidP="008A0ED6">
      <w:pPr>
        <w:rPr>
          <w:rFonts w:ascii="SutonnyMJ" w:hAnsi="SutonnyMJ" w:cs="SutonnyMJ"/>
          <w:sz w:val="24"/>
          <w:szCs w:val="24"/>
        </w:rPr>
      </w:pPr>
    </w:p>
    <w:p w:rsidR="008A0ED6" w:rsidRDefault="008A0ED6" w:rsidP="008A0ED6">
      <w:pPr>
        <w:rPr>
          <w:rFonts w:ascii="SutonnyMJ" w:hAnsi="SutonnyMJ" w:cs="SutonnyMJ"/>
          <w:sz w:val="28"/>
          <w:szCs w:val="24"/>
          <w:u w:val="single"/>
        </w:rPr>
      </w:pPr>
    </w:p>
    <w:p w:rsidR="008A0ED6" w:rsidRDefault="008A0ED6" w:rsidP="008A0ED6">
      <w:pPr>
        <w:rPr>
          <w:rFonts w:ascii="SutonnyMJ" w:hAnsi="SutonnyMJ" w:cs="SutonnyMJ"/>
          <w:sz w:val="28"/>
          <w:szCs w:val="24"/>
          <w:u w:val="single"/>
        </w:rPr>
      </w:pPr>
    </w:p>
    <w:p w:rsidR="008A0ED6" w:rsidRDefault="008A0ED6" w:rsidP="008A0ED6">
      <w:pPr>
        <w:rPr>
          <w:rFonts w:ascii="SutonnyMJ" w:hAnsi="SutonnyMJ" w:cs="SutonnyMJ"/>
          <w:sz w:val="28"/>
          <w:szCs w:val="24"/>
          <w:u w:val="single"/>
        </w:rPr>
      </w:pPr>
    </w:p>
    <w:p w:rsidR="008A0ED6" w:rsidRDefault="008A0ED6" w:rsidP="008A0ED6">
      <w:pPr>
        <w:rPr>
          <w:rFonts w:ascii="SutonnyMJ" w:hAnsi="SutonnyMJ" w:cs="SutonnyMJ"/>
          <w:sz w:val="28"/>
          <w:szCs w:val="24"/>
          <w:u w:val="single"/>
        </w:rPr>
      </w:pPr>
    </w:p>
    <w:p w:rsidR="008A0ED6" w:rsidRDefault="008A0ED6" w:rsidP="008A0ED6">
      <w:pPr>
        <w:rPr>
          <w:rFonts w:ascii="SutonnyMJ" w:hAnsi="SutonnyMJ" w:cs="SutonnyMJ"/>
          <w:sz w:val="28"/>
          <w:szCs w:val="24"/>
          <w:u w:val="single"/>
        </w:rPr>
      </w:pPr>
    </w:p>
    <w:p w:rsidR="008A0ED6" w:rsidRDefault="008A0ED6" w:rsidP="008A0ED6">
      <w:pPr>
        <w:rPr>
          <w:rFonts w:ascii="SutonnyMJ" w:hAnsi="SutonnyMJ" w:cs="SutonnyMJ"/>
          <w:sz w:val="28"/>
          <w:szCs w:val="24"/>
          <w:u w:val="single"/>
        </w:rPr>
      </w:pPr>
    </w:p>
    <w:p w:rsidR="008A0ED6" w:rsidRPr="00C54C64" w:rsidRDefault="008A0ED6" w:rsidP="008A0ED6">
      <w:pPr>
        <w:jc w:val="center"/>
        <w:rPr>
          <w:rFonts w:ascii="SutonnyMJ" w:hAnsi="SutonnyMJ"/>
          <w:sz w:val="20"/>
          <w:u w:val="single"/>
        </w:rPr>
      </w:pPr>
    </w:p>
    <w:p w:rsidR="008A0ED6" w:rsidRDefault="008A0ED6" w:rsidP="008A0ED6">
      <w:pPr>
        <w:jc w:val="center"/>
        <w:rPr>
          <w:rFonts w:ascii="SutonnyMJ" w:hAnsi="SutonnyMJ"/>
        </w:rPr>
      </w:pPr>
    </w:p>
    <w:p w:rsidR="008A0ED6" w:rsidRDefault="008A0ED6" w:rsidP="008A0ED6">
      <w:pPr>
        <w:rPr>
          <w:rFonts w:ascii="SutonnyMJ" w:hAnsi="SutonnyMJ" w:cs="SutonnyMJ"/>
          <w:sz w:val="26"/>
          <w:szCs w:val="24"/>
        </w:rPr>
      </w:pPr>
    </w:p>
    <w:p w:rsidR="008A0ED6" w:rsidRDefault="008A0ED6" w:rsidP="008A0ED6">
      <w:pPr>
        <w:rPr>
          <w:rFonts w:ascii="SutonnyMJ" w:hAnsi="SutonnyMJ" w:cs="SutonnyMJ"/>
          <w:sz w:val="26"/>
          <w:szCs w:val="24"/>
        </w:rPr>
      </w:pPr>
    </w:p>
    <w:p w:rsidR="004A43B1" w:rsidRDefault="004A43B1"/>
    <w:sectPr w:rsidR="004A43B1" w:rsidSect="008A0ED6">
      <w:pgSz w:w="16834" w:h="11909" w:orient="landscape" w:code="9"/>
      <w:pgMar w:top="1296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A0000AFF" w:usb1="0000004A" w:usb2="00000008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0B"/>
    <w:rsid w:val="0047100B"/>
    <w:rsid w:val="004A43B1"/>
    <w:rsid w:val="008A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ED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0ED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ED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0ED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2019-03-14T06:58:00Z</dcterms:created>
  <dcterms:modified xsi:type="dcterms:W3CDTF">2019-03-14T06:59:00Z</dcterms:modified>
</cp:coreProperties>
</file>